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38" w:rsidRPr="00A55A38" w:rsidRDefault="00A55A38" w:rsidP="00D73ABF">
      <w:pPr>
        <w:rPr>
          <w:rFonts w:ascii="MetaBook-Roman" w:hAnsi="MetaBook-Roman"/>
          <w:b/>
          <w:sz w:val="28"/>
          <w:szCs w:val="28"/>
        </w:rPr>
      </w:pPr>
    </w:p>
    <w:p w:rsidR="006E3452" w:rsidRPr="00E47F47" w:rsidRDefault="00244744" w:rsidP="00D73ABF">
      <w:pPr>
        <w:rPr>
          <w:rFonts w:ascii="MetaBook-Roman" w:hAnsi="MetaBook-Roman"/>
          <w:b/>
          <w:sz w:val="24"/>
          <w:szCs w:val="24"/>
        </w:rPr>
      </w:pPr>
      <w:r w:rsidRPr="00E47F47">
        <w:rPr>
          <w:rFonts w:ascii="MetaBook-Roman" w:hAnsi="MetaBook-Roman"/>
          <w:b/>
          <w:sz w:val="24"/>
          <w:szCs w:val="24"/>
        </w:rPr>
        <w:t>Housekeeper – Central London</w:t>
      </w:r>
    </w:p>
    <w:p w:rsidR="00F15235" w:rsidRPr="00E47F47" w:rsidRDefault="00466983" w:rsidP="003F76E2">
      <w:pPr>
        <w:pStyle w:val="Default"/>
        <w:rPr>
          <w:rFonts w:cs="MetaBold-Roman"/>
          <w:b/>
        </w:rPr>
      </w:pPr>
      <w:r w:rsidRPr="00E47F47">
        <w:rPr>
          <w:rFonts w:cs="MetaBold-Roman"/>
          <w:b/>
        </w:rPr>
        <w:t>About us</w:t>
      </w:r>
    </w:p>
    <w:p w:rsidR="00326BC7" w:rsidRPr="00E47F47" w:rsidRDefault="00C2222A" w:rsidP="00326BC7">
      <w:pPr>
        <w:pStyle w:val="NormalWeb"/>
        <w:rPr>
          <w:rFonts w:ascii="MetaBook-Roman" w:hAnsi="MetaBook-Roman"/>
        </w:rPr>
      </w:pPr>
      <w:proofErr w:type="spellStart"/>
      <w:r w:rsidRPr="00E47F47">
        <w:rPr>
          <w:rFonts w:ascii="MetaBook-Roman" w:hAnsi="MetaBook-Roman"/>
        </w:rPr>
        <w:t>Wallacespace</w:t>
      </w:r>
      <w:proofErr w:type="spellEnd"/>
      <w:r w:rsidRPr="00E47F47">
        <w:rPr>
          <w:rFonts w:ascii="MetaBook-Roman" w:hAnsi="MetaBook-Roman"/>
        </w:rPr>
        <w:t xml:space="preserve"> provide rooms for workshops, meetings, training and events. Our spaces are bright, energising and inspiring.</w:t>
      </w:r>
      <w:r w:rsidR="00326BC7" w:rsidRPr="00E47F47">
        <w:rPr>
          <w:rFonts w:ascii="MetaBook-Roman" w:hAnsi="MetaBook-Roman"/>
        </w:rPr>
        <w:t xml:space="preserve">  Delighting our clients with a can-do attitude and proactive service is what we do in our venues, everyone who works with us shares this objective; our whole being is client centric.</w:t>
      </w:r>
    </w:p>
    <w:p w:rsidR="0013668F" w:rsidRPr="00E47F47" w:rsidRDefault="00C2222A" w:rsidP="0013668F">
      <w:pPr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We are looking for a dynamic, highly motivated and energet</w:t>
      </w:r>
      <w:r w:rsidR="0013668F" w:rsidRPr="00E47F47">
        <w:rPr>
          <w:rFonts w:ascii="MetaBook-Roman" w:hAnsi="MetaBook-Roman"/>
          <w:sz w:val="24"/>
          <w:szCs w:val="24"/>
        </w:rPr>
        <w:t>ic Housekeeper to play an essential role in ensuring that our spaces look their best for our clients. The Housekeep</w:t>
      </w:r>
      <w:r w:rsidR="00E47F47" w:rsidRPr="00E47F47">
        <w:rPr>
          <w:rFonts w:ascii="MetaBook-Roman" w:hAnsi="MetaBook-Roman"/>
          <w:sz w:val="24"/>
          <w:szCs w:val="24"/>
        </w:rPr>
        <w:t xml:space="preserve">er takes ownership of one of our </w:t>
      </w:r>
      <w:r w:rsidR="0013668F" w:rsidRPr="00E47F47">
        <w:rPr>
          <w:rFonts w:ascii="MetaBook-Roman" w:hAnsi="MetaBook-Roman"/>
          <w:sz w:val="24"/>
          <w:szCs w:val="24"/>
        </w:rPr>
        <w:t>buildings, is the go-to person for all cleaning issues and always keeps our spaces clean, tidy and presentable</w:t>
      </w:r>
      <w:r w:rsidR="00A55A38" w:rsidRPr="00E47F47">
        <w:rPr>
          <w:rFonts w:ascii="MetaBook-Roman" w:hAnsi="MetaBook-Roman"/>
          <w:sz w:val="24"/>
          <w:szCs w:val="24"/>
        </w:rPr>
        <w:t>.</w:t>
      </w:r>
      <w:r w:rsidR="0013668F" w:rsidRPr="00E47F47">
        <w:rPr>
          <w:rFonts w:ascii="MetaBook-Roman" w:hAnsi="MetaBook-Roman"/>
          <w:sz w:val="24"/>
          <w:szCs w:val="24"/>
        </w:rPr>
        <w:t xml:space="preserve"> </w:t>
      </w:r>
    </w:p>
    <w:p w:rsidR="00856103" w:rsidRPr="00E47F47" w:rsidRDefault="00856103">
      <w:pPr>
        <w:rPr>
          <w:rFonts w:ascii="MetaBook-Roman" w:hAnsi="MetaBook-Roman"/>
          <w:b/>
          <w:sz w:val="24"/>
          <w:szCs w:val="24"/>
        </w:rPr>
      </w:pPr>
      <w:r w:rsidRPr="00E47F47">
        <w:rPr>
          <w:rFonts w:ascii="MetaBook-Roman" w:hAnsi="MetaBook-Roman"/>
          <w:b/>
          <w:sz w:val="24"/>
          <w:szCs w:val="24"/>
        </w:rPr>
        <w:t>About the role</w:t>
      </w:r>
    </w:p>
    <w:p w:rsidR="00244744" w:rsidRPr="00E47F47" w:rsidRDefault="00244744">
      <w:pPr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You will be the go-to person for all cleaning issues, always keeping our spaces </w:t>
      </w:r>
      <w:r w:rsidR="00D436A8" w:rsidRPr="00E47F47">
        <w:rPr>
          <w:rFonts w:ascii="MetaBook-Roman" w:hAnsi="MetaBook-Roman"/>
          <w:sz w:val="24"/>
          <w:szCs w:val="24"/>
        </w:rPr>
        <w:t xml:space="preserve">tidy. You will work closely with the </w:t>
      </w:r>
      <w:r w:rsidR="00473C4F" w:rsidRPr="00E47F47">
        <w:rPr>
          <w:rFonts w:ascii="MetaBook-Roman" w:hAnsi="MetaBook-Roman"/>
          <w:sz w:val="24"/>
          <w:szCs w:val="24"/>
        </w:rPr>
        <w:t>other H</w:t>
      </w:r>
      <w:r w:rsidR="00D436A8" w:rsidRPr="00E47F47">
        <w:rPr>
          <w:rFonts w:ascii="MetaBook-Roman" w:hAnsi="MetaBook-Roman"/>
          <w:sz w:val="24"/>
          <w:szCs w:val="24"/>
        </w:rPr>
        <w:t>ousekee</w:t>
      </w:r>
      <w:r w:rsidR="0013668F" w:rsidRPr="00E47F47">
        <w:rPr>
          <w:rFonts w:ascii="MetaBook-Roman" w:hAnsi="MetaBook-Roman"/>
          <w:sz w:val="24"/>
          <w:szCs w:val="24"/>
        </w:rPr>
        <w:t>pers, take direction from the Centre Manager</w:t>
      </w:r>
      <w:r w:rsidR="00D436A8" w:rsidRPr="00E47F47">
        <w:rPr>
          <w:rFonts w:ascii="MetaBook-Roman" w:hAnsi="MetaBook-Roman"/>
          <w:sz w:val="24"/>
          <w:szCs w:val="24"/>
        </w:rPr>
        <w:t xml:space="preserve">, and report </w:t>
      </w:r>
      <w:r w:rsidR="0013668F" w:rsidRPr="00E47F47">
        <w:rPr>
          <w:rFonts w:ascii="MetaBook-Roman" w:hAnsi="MetaBook-Roman"/>
          <w:sz w:val="24"/>
          <w:szCs w:val="24"/>
        </w:rPr>
        <w:t>into the Facilities Manager.</w:t>
      </w:r>
    </w:p>
    <w:p w:rsidR="00F15235" w:rsidRPr="00E47F47" w:rsidRDefault="00244744">
      <w:pPr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Your main responsibilities will be:</w:t>
      </w:r>
    </w:p>
    <w:p w:rsidR="00A55A38" w:rsidRPr="00E47F47" w:rsidRDefault="00A55A38" w:rsidP="00A55A38">
      <w:pPr>
        <w:pStyle w:val="ListParagraph"/>
        <w:numPr>
          <w:ilvl w:val="0"/>
          <w:numId w:val="6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Creating an upholding high standards of service. This involves: </w:t>
      </w:r>
    </w:p>
    <w:p w:rsidR="00A55A38" w:rsidRPr="00E47F47" w:rsidRDefault="00A55A38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Taking ownership of your building and keeping it looking its best for clients. </w:t>
      </w:r>
    </w:p>
    <w:p w:rsidR="00A55A38" w:rsidRPr="00E47F47" w:rsidRDefault="00A55A38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Keeping an eye out for how to improve the building whilst keeping it on brand. I.e. suggesting new cushion covers.</w:t>
      </w:r>
    </w:p>
    <w:p w:rsidR="00A55A38" w:rsidRDefault="00A55A38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Washing, dusting, polishing, vacuuming &amp; sweeping. </w:t>
      </w:r>
    </w:p>
    <w:p w:rsidR="00E47F47" w:rsidRPr="00E47F47" w:rsidRDefault="00E47F47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sz w:val="24"/>
          <w:szCs w:val="24"/>
        </w:rPr>
      </w:pPr>
      <w:r>
        <w:rPr>
          <w:rFonts w:ascii="MetaBook-Roman" w:hAnsi="MetaBook-Roman"/>
          <w:sz w:val="24"/>
          <w:szCs w:val="24"/>
        </w:rPr>
        <w:t>Keen eye for detail.</w:t>
      </w:r>
    </w:p>
    <w:p w:rsidR="00A55A38" w:rsidRPr="00E47F47" w:rsidRDefault="00A55A38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Laundry &amp; a minimal amount of ironing.</w:t>
      </w:r>
    </w:p>
    <w:p w:rsidR="00A55A38" w:rsidRPr="00E47F47" w:rsidRDefault="00A55A38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Looking after our flowers &amp; plants. </w:t>
      </w:r>
    </w:p>
    <w:p w:rsidR="00A55A38" w:rsidRPr="00E47F47" w:rsidRDefault="00A55A38" w:rsidP="00A55A38">
      <w:pPr>
        <w:pStyle w:val="ListParagraph"/>
        <w:ind w:left="1080"/>
        <w:rPr>
          <w:rFonts w:ascii="MetaBook-Roman" w:hAnsi="MetaBook-Roman"/>
          <w:sz w:val="24"/>
          <w:szCs w:val="24"/>
        </w:rPr>
      </w:pPr>
    </w:p>
    <w:p w:rsidR="00A55A38" w:rsidRPr="00E47F47" w:rsidRDefault="00A55A38" w:rsidP="00A55A38">
      <w:pPr>
        <w:pStyle w:val="ListParagraph"/>
        <w:numPr>
          <w:ilvl w:val="0"/>
          <w:numId w:val="6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Keeping the building stocked with toiletries.</w:t>
      </w:r>
    </w:p>
    <w:p w:rsidR="00A55A38" w:rsidRPr="00E47F47" w:rsidRDefault="00A55A38" w:rsidP="00A55A38">
      <w:pPr>
        <w:pStyle w:val="ListParagraph"/>
        <w:numPr>
          <w:ilvl w:val="1"/>
          <w:numId w:val="6"/>
        </w:numPr>
        <w:spacing w:after="160" w:line="259" w:lineRule="auto"/>
        <w:ind w:left="851" w:hanging="142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     Purchasing stock and liaising with suppliers. </w:t>
      </w:r>
    </w:p>
    <w:p w:rsidR="00A55A38" w:rsidRPr="00E47F47" w:rsidRDefault="00A55A38" w:rsidP="00A55A38">
      <w:pPr>
        <w:pStyle w:val="ListParagraph"/>
        <w:numPr>
          <w:ilvl w:val="1"/>
          <w:numId w:val="6"/>
        </w:numPr>
        <w:spacing w:after="160" w:line="259" w:lineRule="auto"/>
        <w:ind w:left="851" w:hanging="142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     Monitoring stock levels. </w:t>
      </w:r>
    </w:p>
    <w:p w:rsidR="00A55A38" w:rsidRPr="00E47F47" w:rsidRDefault="00A55A38" w:rsidP="00A55A38">
      <w:pPr>
        <w:pStyle w:val="ListParagraph"/>
        <w:ind w:left="1440"/>
        <w:rPr>
          <w:rFonts w:ascii="MetaBook-Roman" w:hAnsi="MetaBook-Roman"/>
          <w:sz w:val="24"/>
          <w:szCs w:val="24"/>
        </w:rPr>
      </w:pPr>
    </w:p>
    <w:p w:rsidR="00A55A38" w:rsidRPr="00E47F47" w:rsidRDefault="00A55A38" w:rsidP="00A55A38">
      <w:pPr>
        <w:pStyle w:val="ListParagraph"/>
        <w:numPr>
          <w:ilvl w:val="0"/>
          <w:numId w:val="6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Communication with external providers </w:t>
      </w:r>
    </w:p>
    <w:p w:rsidR="00A55A38" w:rsidRPr="00E47F47" w:rsidRDefault="00A55A38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Communicating with our cleaners &amp; cleaning company.</w:t>
      </w:r>
    </w:p>
    <w:p w:rsidR="00856103" w:rsidRPr="00E47F47" w:rsidRDefault="00A55A38" w:rsidP="00A55A38">
      <w:pPr>
        <w:pStyle w:val="ListParagraph"/>
        <w:numPr>
          <w:ilvl w:val="0"/>
          <w:numId w:val="5"/>
        </w:numPr>
        <w:spacing w:after="160" w:line="259" w:lineRule="auto"/>
        <w:rPr>
          <w:rFonts w:ascii="MetaBook-Roman" w:hAnsi="MetaBook-Roman"/>
          <w:color w:val="215868" w:themeColor="accent5" w:themeShade="80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Liaising with stock suppliers to ensure we’re getting the best value.</w:t>
      </w:r>
      <w:r w:rsidRPr="00E47F47">
        <w:rPr>
          <w:rFonts w:ascii="MetaBook-Roman" w:hAnsi="MetaBook-Roman"/>
          <w:color w:val="215868" w:themeColor="accent5" w:themeShade="80"/>
          <w:sz w:val="24"/>
          <w:szCs w:val="24"/>
        </w:rPr>
        <w:t xml:space="preserve"> </w:t>
      </w:r>
    </w:p>
    <w:p w:rsidR="00A55A38" w:rsidRPr="00E47F47" w:rsidRDefault="00A55A38" w:rsidP="00A55A38">
      <w:pPr>
        <w:rPr>
          <w:rFonts w:ascii="MetaBook-Roman" w:hAnsi="MetaBook-Roman"/>
          <w:b/>
          <w:sz w:val="24"/>
          <w:szCs w:val="24"/>
        </w:rPr>
      </w:pPr>
      <w:r w:rsidRPr="00E47F47">
        <w:rPr>
          <w:rFonts w:ascii="MetaBook-Roman" w:hAnsi="MetaBook-Roman"/>
          <w:b/>
          <w:sz w:val="24"/>
          <w:szCs w:val="24"/>
        </w:rPr>
        <w:t>About you</w:t>
      </w:r>
    </w:p>
    <w:p w:rsidR="00A55A38" w:rsidRPr="00E47F47" w:rsidRDefault="00A55A38" w:rsidP="00A55A38">
      <w:pPr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We’re looking for an individual who is creative but logical, meticulous and in addition displays the following qualities; </w:t>
      </w:r>
    </w:p>
    <w:p w:rsidR="00A55A38" w:rsidRPr="00E47F47" w:rsidRDefault="00A55A38" w:rsidP="00A55A38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r w:rsidRPr="00E47F47">
        <w:rPr>
          <w:rFonts w:ascii="MetaBook-Roman" w:eastAsia="Times New Roman" w:hAnsi="MetaBook-Roman"/>
          <w:sz w:val="24"/>
          <w:szCs w:val="24"/>
        </w:rPr>
        <w:lastRenderedPageBreak/>
        <w:t>Personable &amp; presentable</w:t>
      </w:r>
    </w:p>
    <w:p w:rsidR="009D0C64" w:rsidRDefault="00A55A38" w:rsidP="009D0C64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r w:rsidRPr="00E47F47">
        <w:rPr>
          <w:rFonts w:ascii="MetaBook-Roman" w:eastAsia="Times New Roman" w:hAnsi="MetaBook-Roman"/>
          <w:sz w:val="24"/>
          <w:szCs w:val="24"/>
        </w:rPr>
        <w:t>Positive: can-do &amp; do-do attitude</w:t>
      </w:r>
    </w:p>
    <w:p w:rsidR="00A55A38" w:rsidRPr="009D0C64" w:rsidRDefault="00A55A38" w:rsidP="009D0C64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bookmarkStart w:id="0" w:name="_GoBack"/>
      <w:bookmarkEnd w:id="0"/>
      <w:r w:rsidRPr="009D0C64">
        <w:rPr>
          <w:rFonts w:ascii="MetaBook-Roman" w:eastAsia="Times New Roman" w:hAnsi="MetaBook-Roman"/>
          <w:sz w:val="24"/>
          <w:szCs w:val="24"/>
        </w:rPr>
        <w:t>Friendly &amp; approachable</w:t>
      </w:r>
    </w:p>
    <w:p w:rsidR="00A55A38" w:rsidRPr="00E47F47" w:rsidRDefault="00A55A38" w:rsidP="00A55A38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r w:rsidRPr="00E47F47">
        <w:rPr>
          <w:rFonts w:ascii="MetaBook-Roman" w:eastAsia="Times New Roman" w:hAnsi="MetaBook-Roman"/>
          <w:sz w:val="24"/>
          <w:szCs w:val="24"/>
        </w:rPr>
        <w:t>Ability &amp; willingness to pitch in</w:t>
      </w:r>
    </w:p>
    <w:p w:rsidR="00A55A38" w:rsidRPr="00E47F47" w:rsidRDefault="00A55A38" w:rsidP="00A55A38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r w:rsidRPr="00E47F47">
        <w:rPr>
          <w:rFonts w:ascii="MetaBook-Roman" w:eastAsia="Times New Roman" w:hAnsi="MetaBook-Roman"/>
          <w:sz w:val="24"/>
          <w:szCs w:val="24"/>
        </w:rPr>
        <w:t>Common sense</w:t>
      </w:r>
    </w:p>
    <w:p w:rsidR="00A55A38" w:rsidRPr="00E47F47" w:rsidRDefault="00A55A38" w:rsidP="00A55A38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r w:rsidRPr="00E47F47">
        <w:rPr>
          <w:rFonts w:ascii="MetaBook-Roman" w:eastAsia="Times New Roman" w:hAnsi="MetaBook-Roman"/>
          <w:sz w:val="24"/>
          <w:szCs w:val="24"/>
        </w:rPr>
        <w:t>Ability to think on your feet to solve issues &amp; improve how the spaces look</w:t>
      </w:r>
    </w:p>
    <w:p w:rsidR="00A55A38" w:rsidRPr="00E47F47" w:rsidRDefault="00A55A38" w:rsidP="00A55A38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r w:rsidRPr="00E47F47">
        <w:rPr>
          <w:rFonts w:ascii="MetaBook-Roman" w:eastAsia="Times New Roman" w:hAnsi="MetaBook-Roman"/>
          <w:sz w:val="24"/>
          <w:szCs w:val="24"/>
        </w:rPr>
        <w:t>Great eye for detail &amp; very well organised</w:t>
      </w:r>
    </w:p>
    <w:p w:rsidR="00A55A38" w:rsidRPr="00E47F47" w:rsidRDefault="00A55A38" w:rsidP="00A55A38">
      <w:pPr>
        <w:numPr>
          <w:ilvl w:val="0"/>
          <w:numId w:val="7"/>
        </w:numPr>
        <w:spacing w:after="0" w:line="240" w:lineRule="auto"/>
        <w:rPr>
          <w:rFonts w:ascii="MetaBook-Roman" w:eastAsia="Times New Roman" w:hAnsi="MetaBook-Roman"/>
          <w:sz w:val="24"/>
          <w:szCs w:val="24"/>
        </w:rPr>
      </w:pPr>
      <w:r w:rsidRPr="00E47F47">
        <w:rPr>
          <w:rFonts w:ascii="MetaBook-Roman" w:eastAsia="Times New Roman" w:hAnsi="MetaBook-Roman"/>
          <w:sz w:val="24"/>
          <w:szCs w:val="24"/>
        </w:rPr>
        <w:t xml:space="preserve">Good standard of written &amp; verbal English </w:t>
      </w:r>
    </w:p>
    <w:p w:rsidR="00F15235" w:rsidRPr="00E47F47" w:rsidRDefault="00D436A8" w:rsidP="00D436A8">
      <w:pPr>
        <w:pStyle w:val="NormalWeb"/>
        <w:rPr>
          <w:rFonts w:ascii="MetaBook-Roman" w:hAnsi="MetaBook-Roman"/>
        </w:rPr>
      </w:pPr>
      <w:r w:rsidRPr="00E47F47">
        <w:rPr>
          <w:rFonts w:ascii="MetaBook-Roman" w:hAnsi="MetaBook-Roman"/>
        </w:rPr>
        <w:t>We love people who never use the words ’it’s not my job’. If this is you, come and work for one of the leading brands in venues and conferencing.</w:t>
      </w:r>
    </w:p>
    <w:p w:rsidR="00D436A8" w:rsidRPr="00E47F47" w:rsidRDefault="00D436A8" w:rsidP="00D436A8">
      <w:pPr>
        <w:spacing w:after="0"/>
        <w:rPr>
          <w:rFonts w:ascii="MetaBook-Roman" w:hAnsi="MetaBook-Roman"/>
          <w:b/>
          <w:sz w:val="24"/>
          <w:szCs w:val="24"/>
        </w:rPr>
      </w:pPr>
      <w:r w:rsidRPr="00E47F47">
        <w:rPr>
          <w:rFonts w:ascii="MetaBook-Roman" w:hAnsi="MetaBook-Roman"/>
          <w:b/>
          <w:sz w:val="24"/>
          <w:szCs w:val="24"/>
        </w:rPr>
        <w:t>In addition to some great day to day benefits you will also receive</w:t>
      </w:r>
      <w:r w:rsidR="00626E82" w:rsidRPr="00E47F47">
        <w:rPr>
          <w:rFonts w:ascii="MetaBook-Roman" w:hAnsi="MetaBook-Roman"/>
          <w:b/>
          <w:sz w:val="24"/>
          <w:szCs w:val="24"/>
        </w:rPr>
        <w:t>:</w:t>
      </w:r>
    </w:p>
    <w:p w:rsidR="00D436A8" w:rsidRPr="00E47F47" w:rsidRDefault="00D436A8" w:rsidP="00D436A8">
      <w:pPr>
        <w:spacing w:after="0"/>
        <w:rPr>
          <w:rFonts w:ascii="MetaBook-Roman" w:hAnsi="MetaBook-Roman"/>
          <w:b/>
          <w:sz w:val="24"/>
          <w:szCs w:val="24"/>
        </w:rPr>
      </w:pPr>
    </w:p>
    <w:p w:rsidR="00F15235" w:rsidRPr="00E47F47" w:rsidRDefault="0013668F" w:rsidP="00D436A8">
      <w:pPr>
        <w:pStyle w:val="ListParagraph"/>
        <w:numPr>
          <w:ilvl w:val="0"/>
          <w:numId w:val="3"/>
        </w:numPr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£20K</w:t>
      </w:r>
      <w:r w:rsidR="00D436A8" w:rsidRPr="00E47F47">
        <w:rPr>
          <w:rFonts w:ascii="MetaBook-Roman" w:hAnsi="MetaBook-Roman"/>
          <w:sz w:val="24"/>
          <w:szCs w:val="24"/>
        </w:rPr>
        <w:t xml:space="preserve"> + </w:t>
      </w:r>
      <w:r w:rsidR="00626E82" w:rsidRPr="00E47F47">
        <w:rPr>
          <w:rFonts w:ascii="MetaBook-Roman" w:hAnsi="MetaBook-Roman"/>
          <w:sz w:val="24"/>
          <w:szCs w:val="24"/>
        </w:rPr>
        <w:t>discretionary</w:t>
      </w:r>
      <w:r w:rsidR="00F15235" w:rsidRPr="00E47F47">
        <w:rPr>
          <w:rFonts w:ascii="MetaBook-Roman" w:hAnsi="MetaBook-Roman"/>
          <w:sz w:val="24"/>
          <w:szCs w:val="24"/>
        </w:rPr>
        <w:t xml:space="preserve"> bonus</w:t>
      </w:r>
    </w:p>
    <w:p w:rsidR="00626E82" w:rsidRPr="00E47F47" w:rsidRDefault="00D436A8" w:rsidP="00D436A8">
      <w:pPr>
        <w:pStyle w:val="ListParagraph"/>
        <w:numPr>
          <w:ilvl w:val="0"/>
          <w:numId w:val="4"/>
        </w:numPr>
        <w:spacing w:after="0" w:line="240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 xml:space="preserve">28 </w:t>
      </w:r>
      <w:r w:rsidR="00B95B92" w:rsidRPr="00E47F47">
        <w:rPr>
          <w:rFonts w:ascii="MetaBook-Roman" w:hAnsi="MetaBook-Roman"/>
          <w:sz w:val="24"/>
          <w:szCs w:val="24"/>
        </w:rPr>
        <w:t>days’</w:t>
      </w:r>
      <w:r w:rsidRPr="00E47F47">
        <w:rPr>
          <w:rFonts w:ascii="MetaBook-Roman" w:hAnsi="MetaBook-Roman"/>
          <w:sz w:val="24"/>
          <w:szCs w:val="24"/>
        </w:rPr>
        <w:t xml:space="preserve"> holiday (incl. bank holidays)</w:t>
      </w:r>
      <w:r w:rsidRPr="00E47F47">
        <w:rPr>
          <w:sz w:val="24"/>
          <w:szCs w:val="24"/>
        </w:rPr>
        <w:t xml:space="preserve"> </w:t>
      </w:r>
    </w:p>
    <w:p w:rsidR="00D436A8" w:rsidRPr="00E47F47" w:rsidRDefault="00D436A8" w:rsidP="00D436A8">
      <w:pPr>
        <w:pStyle w:val="ListParagraph"/>
        <w:numPr>
          <w:ilvl w:val="0"/>
          <w:numId w:val="4"/>
        </w:numPr>
        <w:spacing w:after="0" w:line="240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Life assurance and pension scheme.</w:t>
      </w:r>
    </w:p>
    <w:p w:rsidR="00D436A8" w:rsidRPr="00E47F47" w:rsidRDefault="00D436A8" w:rsidP="00D436A8">
      <w:pPr>
        <w:pStyle w:val="ListParagraph"/>
        <w:numPr>
          <w:ilvl w:val="0"/>
          <w:numId w:val="4"/>
        </w:numPr>
        <w:spacing w:after="0" w:line="240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Travel loans and cycle to work scheme.</w:t>
      </w:r>
    </w:p>
    <w:p w:rsidR="00D436A8" w:rsidRPr="00E47F47" w:rsidRDefault="00D436A8" w:rsidP="00D436A8">
      <w:pPr>
        <w:pStyle w:val="ListParagraph"/>
        <w:numPr>
          <w:ilvl w:val="0"/>
          <w:numId w:val="4"/>
        </w:numPr>
        <w:spacing w:after="0" w:line="240" w:lineRule="auto"/>
        <w:rPr>
          <w:rFonts w:ascii="MetaBook-Roman" w:hAnsi="MetaBook-Roman"/>
          <w:sz w:val="24"/>
          <w:szCs w:val="24"/>
        </w:rPr>
      </w:pPr>
      <w:r w:rsidRPr="00E47F47">
        <w:rPr>
          <w:rFonts w:ascii="MetaBook-Roman" w:hAnsi="MetaBook-Roman"/>
          <w:sz w:val="24"/>
          <w:szCs w:val="24"/>
        </w:rPr>
        <w:t>Lunch! Who said there’s no such thing as a free lunch? At wallacespace, our food is designed to keep our clients energised and feeling inspired all day, so of course we offer this benefit to our teams as well.</w:t>
      </w:r>
    </w:p>
    <w:p w:rsidR="00F23CA7" w:rsidRPr="00E47F47" w:rsidRDefault="00F23CA7" w:rsidP="00F23CA7">
      <w:pPr>
        <w:spacing w:after="0" w:line="240" w:lineRule="auto"/>
        <w:rPr>
          <w:rFonts w:ascii="MetaBook-Roman" w:hAnsi="MetaBook-Roman"/>
          <w:sz w:val="24"/>
          <w:szCs w:val="24"/>
        </w:rPr>
      </w:pPr>
    </w:p>
    <w:p w:rsidR="00F23CA7" w:rsidRPr="00E47F47" w:rsidRDefault="00F23CA7" w:rsidP="00F23CA7">
      <w:pPr>
        <w:spacing w:after="0" w:line="240" w:lineRule="auto"/>
        <w:rPr>
          <w:rFonts w:ascii="MetaBook-Roman" w:hAnsi="MetaBook-Roman"/>
          <w:i/>
          <w:sz w:val="24"/>
          <w:szCs w:val="24"/>
        </w:rPr>
      </w:pPr>
    </w:p>
    <w:p w:rsidR="00F15235" w:rsidRPr="00E47F47" w:rsidRDefault="00D436A8" w:rsidP="00D436A8">
      <w:pPr>
        <w:rPr>
          <w:rFonts w:ascii="MetaBook-Roman" w:hAnsi="MetaBook-Roman"/>
          <w:i/>
          <w:sz w:val="24"/>
          <w:szCs w:val="24"/>
        </w:rPr>
      </w:pPr>
      <w:r w:rsidRPr="00E47F47">
        <w:rPr>
          <w:rFonts w:ascii="MetaBook-Roman" w:hAnsi="MetaBook-Roman"/>
          <w:i/>
          <w:sz w:val="24"/>
          <w:szCs w:val="24"/>
        </w:rPr>
        <w:t xml:space="preserve">We welcome applicants from all backgrounds. However, in line with the Asylum &amp; Immigration Act we do require that you must be eligible to live &amp; work in the UK. </w:t>
      </w:r>
    </w:p>
    <w:p w:rsidR="00F15235" w:rsidRPr="00466983" w:rsidRDefault="00F15235" w:rsidP="00F15235">
      <w:pPr>
        <w:rPr>
          <w:rFonts w:ascii="MetaBook-Roman" w:hAnsi="MetaBook-Roman"/>
          <w:szCs w:val="20"/>
        </w:rPr>
      </w:pPr>
    </w:p>
    <w:p w:rsidR="00F15235" w:rsidRPr="00466983" w:rsidRDefault="00F15235" w:rsidP="00F15235">
      <w:pPr>
        <w:rPr>
          <w:rFonts w:ascii="MetaBook-Roman" w:hAnsi="MetaBook-Roman"/>
          <w:szCs w:val="20"/>
        </w:rPr>
      </w:pPr>
    </w:p>
    <w:p w:rsidR="00F15235" w:rsidRPr="00466983" w:rsidRDefault="00F15235">
      <w:pPr>
        <w:rPr>
          <w:rFonts w:ascii="MetaBook-Roman" w:hAnsi="MetaBook-Roman"/>
          <w:szCs w:val="20"/>
        </w:rPr>
      </w:pPr>
    </w:p>
    <w:sectPr w:rsidR="00F15235" w:rsidRPr="00466983" w:rsidSect="006E3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83" w:rsidRDefault="00466983" w:rsidP="00466983">
      <w:pPr>
        <w:spacing w:after="0" w:line="240" w:lineRule="auto"/>
      </w:pPr>
      <w:r>
        <w:separator/>
      </w:r>
    </w:p>
  </w:endnote>
  <w:endnote w:type="continuationSeparator" w:id="0">
    <w:p w:rsidR="00466983" w:rsidRDefault="00466983" w:rsidP="0046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83" w:rsidRDefault="00466983" w:rsidP="00466983">
      <w:pPr>
        <w:spacing w:after="0" w:line="240" w:lineRule="auto"/>
      </w:pPr>
      <w:r>
        <w:separator/>
      </w:r>
    </w:p>
  </w:footnote>
  <w:footnote w:type="continuationSeparator" w:id="0">
    <w:p w:rsidR="00466983" w:rsidRDefault="00466983" w:rsidP="0046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83" w:rsidRDefault="00466983">
    <w:pPr>
      <w:pStyle w:val="Header"/>
    </w:pPr>
    <w:r>
      <w:rPr>
        <w:noProof/>
        <w:lang w:eastAsia="en-GB"/>
      </w:rPr>
      <w:drawing>
        <wp:inline distT="0" distB="0" distL="0" distR="0" wp14:anchorId="1E3F4A13" wp14:editId="7D097531">
          <wp:extent cx="2036445" cy="7620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2054"/>
    <w:multiLevelType w:val="hybridMultilevel"/>
    <w:tmpl w:val="8CF06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197"/>
    <w:multiLevelType w:val="hybridMultilevel"/>
    <w:tmpl w:val="4E6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3C88"/>
    <w:multiLevelType w:val="hybridMultilevel"/>
    <w:tmpl w:val="FCF6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08B"/>
    <w:multiLevelType w:val="hybridMultilevel"/>
    <w:tmpl w:val="5DBA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4B20"/>
    <w:multiLevelType w:val="hybridMultilevel"/>
    <w:tmpl w:val="7EE0F8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7E5FB2"/>
    <w:multiLevelType w:val="hybridMultilevel"/>
    <w:tmpl w:val="D638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98"/>
    <w:rsid w:val="000639E8"/>
    <w:rsid w:val="00094EBF"/>
    <w:rsid w:val="000A441A"/>
    <w:rsid w:val="000C1397"/>
    <w:rsid w:val="00125243"/>
    <w:rsid w:val="0013668F"/>
    <w:rsid w:val="001C008E"/>
    <w:rsid w:val="001D2F98"/>
    <w:rsid w:val="00244744"/>
    <w:rsid w:val="00250FB1"/>
    <w:rsid w:val="002B26F4"/>
    <w:rsid w:val="00326BC7"/>
    <w:rsid w:val="00394C60"/>
    <w:rsid w:val="003F76E2"/>
    <w:rsid w:val="00466983"/>
    <w:rsid w:val="00473C4F"/>
    <w:rsid w:val="00546685"/>
    <w:rsid w:val="005871D5"/>
    <w:rsid w:val="005A7A0A"/>
    <w:rsid w:val="00626E82"/>
    <w:rsid w:val="0066111C"/>
    <w:rsid w:val="006E3452"/>
    <w:rsid w:val="00711D0B"/>
    <w:rsid w:val="00856103"/>
    <w:rsid w:val="008E083D"/>
    <w:rsid w:val="009543BD"/>
    <w:rsid w:val="009741E4"/>
    <w:rsid w:val="00992877"/>
    <w:rsid w:val="009B1CD4"/>
    <w:rsid w:val="009D0C64"/>
    <w:rsid w:val="009F1BFD"/>
    <w:rsid w:val="00A23121"/>
    <w:rsid w:val="00A55A38"/>
    <w:rsid w:val="00B95B92"/>
    <w:rsid w:val="00BA600E"/>
    <w:rsid w:val="00BA7FC8"/>
    <w:rsid w:val="00C2222A"/>
    <w:rsid w:val="00D40E7B"/>
    <w:rsid w:val="00D436A8"/>
    <w:rsid w:val="00D677D9"/>
    <w:rsid w:val="00D73ABF"/>
    <w:rsid w:val="00D93B68"/>
    <w:rsid w:val="00E47F47"/>
    <w:rsid w:val="00E8248F"/>
    <w:rsid w:val="00F15235"/>
    <w:rsid w:val="00F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E960"/>
  <w15:docId w15:val="{18F861F3-5539-4301-B011-233AB82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235"/>
    <w:pPr>
      <w:autoSpaceDE w:val="0"/>
      <w:autoSpaceDN w:val="0"/>
      <w:adjustRightInd w:val="0"/>
      <w:spacing w:after="0" w:line="240" w:lineRule="auto"/>
    </w:pPr>
    <w:rPr>
      <w:rFonts w:ascii="MetaBook-Roman" w:hAnsi="MetaBook-Roman" w:cs="MetaBook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5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83"/>
  </w:style>
  <w:style w:type="paragraph" w:styleId="Footer">
    <w:name w:val="footer"/>
    <w:basedOn w:val="Normal"/>
    <w:link w:val="FooterChar"/>
    <w:uiPriority w:val="99"/>
    <w:unhideWhenUsed/>
    <w:rsid w:val="00466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83"/>
  </w:style>
  <w:style w:type="paragraph" w:styleId="NormalWeb">
    <w:name w:val="Normal (Web)"/>
    <w:basedOn w:val="Normal"/>
    <w:uiPriority w:val="99"/>
    <w:unhideWhenUsed/>
    <w:rsid w:val="00D43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WallaceSpace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derek.johnston</dc:creator>
  <cp:lastModifiedBy>Emma O’Brien</cp:lastModifiedBy>
  <cp:revision>3</cp:revision>
  <dcterms:created xsi:type="dcterms:W3CDTF">2019-10-08T15:29:00Z</dcterms:created>
  <dcterms:modified xsi:type="dcterms:W3CDTF">2019-10-09T09:10:00Z</dcterms:modified>
</cp:coreProperties>
</file>